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Rekey to one key: front, back, garage entry (per lock)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3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New keys cut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Deadbolt, entry grade, installed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$247.00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$247.00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Locksmith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